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8" w:rsidRPr="006B32E8" w:rsidRDefault="006B32E8" w:rsidP="006B32E8">
      <w:pPr>
        <w:spacing w:after="0" w:line="240" w:lineRule="auto"/>
        <w:rPr>
          <w:rFonts w:ascii="Arial Narrow" w:eastAsia="Calibri" w:hAnsi="Arial Narrow" w:cs="Times New Roman"/>
          <w:b/>
          <w:i/>
          <w:color w:val="FF0000"/>
          <w:sz w:val="28"/>
          <w:szCs w:val="24"/>
          <w:lang w:val="sr-Cyrl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B32E8" w:rsidRPr="006B32E8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6B32E8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Република Србија</w:t>
            </w:r>
          </w:p>
        </w:tc>
      </w:tr>
      <w:tr w:rsidR="006B32E8" w:rsidRPr="006B32E8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6B32E8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Аутономна Покрајина Војводина</w:t>
            </w:r>
          </w:p>
        </w:tc>
      </w:tr>
      <w:tr w:rsidR="006B32E8" w:rsidRPr="006B32E8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6B32E8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ГРАД ВРШАЦ</w:t>
            </w:r>
          </w:p>
          <w:p w:rsidR="006B32E8" w:rsidRPr="006B32E8" w:rsidRDefault="006B32E8" w:rsidP="004B0E7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Градска управа града Вршца</w:t>
            </w:r>
          </w:p>
        </w:tc>
      </w:tr>
      <w:tr w:rsidR="006B32E8" w:rsidRPr="006B32E8" w:rsidTr="004B0E7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6B32E8" w:rsidRDefault="006B32E8" w:rsidP="006B32E8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Број: 404-</w:t>
            </w: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136/2017-IV-09</w:t>
            </w:r>
          </w:p>
        </w:tc>
      </w:tr>
      <w:tr w:rsidR="006B32E8" w:rsidRPr="006B32E8" w:rsidTr="004B0E71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6B32E8" w:rsidRDefault="006B32E8" w:rsidP="006B32E8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</w:pP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Дана:</w:t>
            </w:r>
            <w:r w:rsidRPr="006B32E8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 xml:space="preserve"> </w:t>
            </w: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22.12</w:t>
            </w: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.2017.</w:t>
            </w:r>
            <w:r w:rsidRPr="006B32E8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>год.</w:t>
            </w:r>
          </w:p>
        </w:tc>
      </w:tr>
      <w:tr w:rsidR="006B32E8" w:rsidRPr="006B32E8" w:rsidTr="004B0E71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B32E8" w:rsidRPr="006B32E8" w:rsidRDefault="006B32E8" w:rsidP="004B0E71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</w:pPr>
            <w:r w:rsidRPr="006B32E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Вршац, Трг Победе 1</w:t>
            </w:r>
            <w:r w:rsidRPr="006B32E8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>.</w:t>
            </w:r>
          </w:p>
        </w:tc>
      </w:tr>
    </w:tbl>
    <w:p w:rsidR="006B32E8" w:rsidRPr="006B32E8" w:rsidRDefault="006B32E8" w:rsidP="006B32E8">
      <w:pPr>
        <w:spacing w:after="0" w:line="240" w:lineRule="auto"/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</w:pPr>
    </w:p>
    <w:p w:rsidR="006B32E8" w:rsidRPr="006B32E8" w:rsidRDefault="006B32E8" w:rsidP="006B32E8">
      <w:pPr>
        <w:spacing w:after="0" w:line="240" w:lineRule="auto"/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</w:pPr>
      <w:r w:rsidRPr="006B32E8"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  <w:t>Предмет:  Измена и допуна  Конкурсне документације</w:t>
      </w:r>
    </w:p>
    <w:p w:rsidR="006B32E8" w:rsidRPr="006B32E8" w:rsidRDefault="006B32E8" w:rsidP="006B32E8">
      <w:pPr>
        <w:spacing w:after="0" w:line="240" w:lineRule="auto"/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</w:pPr>
      <w:r w:rsidRPr="006B32E8"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  <w:t xml:space="preserve"> 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У складу са чланом 63. став 1. Закона о јавним набавкама ("Службени гласник Републике Србије" бр. 124/2012,14/15 и 68/15) обавештавају се  сва  заинтересова лица: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Извршена је измена и допуна  Техничке спецификације 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en-US" w:eastAsia="sr-Latn-RS"/>
        </w:rPr>
        <w:t xml:space="preserve">- 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П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en-US" w:eastAsia="sr-Latn-RS"/>
        </w:rPr>
        <w:t>o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глављ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en-US" w:eastAsia="sr-Latn-RS"/>
        </w:rPr>
        <w:t>e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 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en-US" w:eastAsia="sr-Latn-RS"/>
        </w:rPr>
        <w:t>III – u K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онкурсној документацији за јавну  набавку добра бр. 404-1</w:t>
      </w: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36/2017-IV-09: Набавка стручне лите</w:t>
      </w:r>
      <w:r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ратуре за образовање запослених у делу</w:t>
      </w: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 xml:space="preserve"> </w:t>
      </w: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 xml:space="preserve">Захтеви у </w:t>
      </w:r>
      <w:r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погледу начина и рока испоруке.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6B32E8" w:rsidRDefault="006B32E8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  <w:r w:rsidRPr="006B32E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Треба да стоји:</w:t>
      </w:r>
    </w:p>
    <w:p w:rsidR="006B32E8" w:rsidRPr="006B32E8" w:rsidRDefault="006B32E8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6B32E8" w:rsidRPr="006B32E8" w:rsidRDefault="006B32E8" w:rsidP="006B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  <w14:glow w14:rad="63500">
            <w14:srgbClr w14:val="4472C4">
              <w14:alpha w14:val="60000"/>
              <w14:satMod w14:val="175000"/>
            </w14:srgbClr>
          </w14:glow>
        </w:rPr>
      </w:pPr>
      <w:proofErr w:type="gramStart"/>
      <w:r w:rsidRPr="006B32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  <w14:glow w14:rad="63500">
            <w14:srgbClr w14:val="4472C4">
              <w14:alpha w14:val="60000"/>
              <w14:satMod w14:val="175000"/>
            </w14:srgbClr>
          </w14:glow>
        </w:rPr>
        <w:t xml:space="preserve">T. </w:t>
      </w:r>
      <w:r w:rsidRPr="006B32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  <w:t>СПЕЦИФИКАЦИЈА за партију 1</w:t>
      </w:r>
      <w:r w:rsidRPr="006B32E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  <w14:glow w14:rad="63500">
            <w14:srgbClr w14:val="4472C4">
              <w14:alpha w14:val="60000"/>
              <w14:satMod w14:val="175000"/>
            </w14:srgbClr>
          </w14:glow>
        </w:rPr>
        <w:t>.</w:t>
      </w:r>
      <w:proofErr w:type="gramEnd"/>
    </w:p>
    <w:p w:rsidR="006B32E8" w:rsidRPr="006B32E8" w:rsidRDefault="006B32E8" w:rsidP="006B3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bookmarkStart w:id="0" w:name="str_11"/>
      <w:bookmarkEnd w:id="0"/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Предмет јавне набавке су добра – набавка стручне литературе – периодичних часописа и то: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ПАРТИЈА 1 Часопис „Саветник“ који издаје Завод за унапређење пословања д.о.о. Београд, Устаничка 64/14 – једна годишња претплата у 4 примерка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Захтеви у вези са елементима уговора о којем ће се преговарати за партију 1: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Елемент уговора о којем ће се преговарати је понуђена цена за једну годишњу претплату на часопис „Саветник“.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Захтеви у погледу начина, рока и услова плаћања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Наручилац ће плаћање извршити у складу са уговором, након испостављене фактуре, на рачун понуђача;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 xml:space="preserve">Напомена: </w:t>
      </w: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Цена у понуди мора бити исказана у динарима, са и без пореза на додату вредност, са урачунатим свим трошковима које понуђач има у реализацији предметне јавне набавке, стим да ће се за оцену понуде узимати у обзир цена без пореза на додату вредност.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 xml:space="preserve">Захтеви у погледу начина и рока испоруке  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>Понуђач је дужан да испоруку часопи</w:t>
      </w:r>
      <w:r w:rsidRPr="006B32E8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>са „Саветник“ врши до 31.12.2018</w:t>
      </w:r>
      <w:r w:rsidRPr="006B32E8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>. године као и да свако појединачно издање испоручује најкасније у року од два дана, рачунајући од дана изласка из штампе, на адресу наручиоца.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 xml:space="preserve">Захтеви у погледу места испоруке: 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Понуђач је дужан да часопис „Саветник“ испоручује у месту Наручиоца, на адресу Градска управа Вршац из Вршца Трг Победе 1.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Захтеви у вези са периодом важења уговора о јавној набавци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Наручилац ће са изабраним понуђачем, уговор о годишњој претплати закључити на одређено време, до 31.12.2018. године.</w:t>
      </w: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val="sr-Cyrl-RS"/>
        </w:rPr>
      </w:pPr>
    </w:p>
    <w:p w:rsidR="006B32E8" w:rsidRPr="006B32E8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lastRenderedPageBreak/>
        <w:t>Захтеви у погледу рекламационог рока</w:t>
      </w:r>
    </w:p>
    <w:p w:rsidR="006B32E8" w:rsidRPr="006B32E8" w:rsidRDefault="006B32E8" w:rsidP="006B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sr-Cyrl-RS"/>
        </w:rPr>
      </w:pPr>
      <w:r w:rsidRPr="006B32E8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У случају да Наручилац има примедбе у ппогледу квалитета и стања испоручених часописа,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</w:t>
      </w:r>
      <w:r w:rsidRPr="006B32E8">
        <w:rPr>
          <w:rFonts w:ascii="Times New Roman" w:eastAsia="Times New Roman" w:hAnsi="Times New Roman" w:cs="Times New Roman"/>
          <w:color w:val="002060"/>
          <w:sz w:val="24"/>
          <w:szCs w:val="24"/>
          <w:lang w:val="sr-Cyrl-RS"/>
        </w:rPr>
        <w:t>.</w:t>
      </w:r>
    </w:p>
    <w:p w:rsidR="006B32E8" w:rsidRPr="006B32E8" w:rsidRDefault="006B32E8" w:rsidP="006B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6B32E8" w:rsidRDefault="006B32E8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D8526C" w:rsidRPr="00D8526C" w:rsidRDefault="00D8526C" w:rsidP="00D8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</w:pPr>
      <w:proofErr w:type="gramStart"/>
      <w:r w:rsidRPr="00D8526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  <w14:glow w14:rad="63500">
            <w14:srgbClr w14:val="4472C4">
              <w14:alpha w14:val="60000"/>
              <w14:satMod w14:val="175000"/>
            </w14:srgbClr>
          </w14:glow>
        </w:rPr>
        <w:t xml:space="preserve">T. </w:t>
      </w:r>
      <w:r w:rsidRPr="00D8526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  <w:t>СПЕЦИФИКАЦИЈА за партију 5.</w:t>
      </w:r>
      <w:proofErr w:type="gramEnd"/>
    </w:p>
    <w:p w:rsidR="00D8526C" w:rsidRPr="00D8526C" w:rsidRDefault="00D8526C" w:rsidP="00D8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sr-Cyrl-RS"/>
          <w14:glow w14:rad="63500">
            <w14:srgbClr w14:val="4472C4">
              <w14:alpha w14:val="60000"/>
              <w14:satMod w14:val="175000"/>
            </w14:srgbClr>
          </w14:glow>
        </w:rPr>
      </w:pP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ПАРТИЈА 5 –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Часопис "Правни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к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" и Часопис "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Д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 xml:space="preserve">иректор",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ИПЦ.Финансије – Пословно финансијски пакет,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Финансије – Електронски програмски пакет (инсталација на рачунару ЛПА)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Финансије – Јавне набавке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Пословно електрон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с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ки пакет које издаје ИПЦ-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Информативно пословни центар,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 xml:space="preserve"> Београд,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Вишеградска6/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</w:rPr>
        <w:t>II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en-US"/>
        </w:rPr>
        <w:t> 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једна годишња претплата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1 примерак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ru-RU"/>
        </w:rPr>
        <w:br/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Захтеви у вези са елементима уговора о којем ће се преговарати за партију 5: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</w:pP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Елемент уговора о којем ће се преговарати је понуђена цена за једну годишњу претплату на часописе и електронске пакете: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Часопис "Правни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к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" и Часопис "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Д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 xml:space="preserve">иректор",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ИПЦ.Финансије – Пословно финансијски пакет,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Финансије – Електронски програмски пакет (инсталација на рачунару ЛПА)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Финансије – Јавне набавке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Пословно електрон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с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ки пакет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Захтеви у погледу начина, рока и услова плаћања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Наручилац ће плаћање извршити у складу са уговором, након испостављене фактуре, на рачун понуђача;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 xml:space="preserve">Напомена: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Цена у понуди мора бити исказана у динарима, са и без пореза на додату вредност, са урачунатим свим трошковима које понуђач има у реализацији предметне јавне набавке, стим да ће се за оцену понуде узимати у обзир цена без пореза на додату вредност.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 xml:space="preserve">Захтеви у погледу начина и рока испоруке  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 xml:space="preserve">Понуђач је дужан да испоруку часописа, „Правник“ и „Директор“ и вршење услуга 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sr-Cyrl-RS"/>
        </w:rPr>
        <w:t>ИПЦ.Финансије – Пословно финансијски пакет,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 xml:space="preserve"> 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sr-Cyrl-RS"/>
        </w:rPr>
        <w:t xml:space="preserve"> Финансије – Електронски програмски пакет (инсталација на рачунару ЛПА) и  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sr-Cyrl-RS"/>
        </w:rPr>
        <w:t xml:space="preserve"> Финансије – Јавне набавке 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ru-RU"/>
        </w:rPr>
        <w:t>Пословно електрон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sr-Cyrl-RS"/>
        </w:rPr>
        <w:t>с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ru-RU"/>
        </w:rPr>
        <w:t>ки пакет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shd w:val="clear" w:color="auto" w:fill="FFFFFF"/>
          <w:lang w:val="sr-Cyrl-RS"/>
        </w:rPr>
        <w:t xml:space="preserve">, 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>врши до 31.12.2018</w:t>
      </w:r>
      <w:r w:rsidRPr="00D8526C">
        <w:rPr>
          <w:rFonts w:ascii="Arial Narrow" w:eastAsia="Times New Roman" w:hAnsi="Arial Narrow" w:cs="Times New Roman"/>
          <w:b/>
          <w:color w:val="FF0000"/>
          <w:sz w:val="28"/>
          <w:szCs w:val="24"/>
          <w:highlight w:val="yellow"/>
          <w:lang w:val="sr-Cyrl-RS"/>
        </w:rPr>
        <w:t>. године као и да свако појединачно издање испоручује најкасније у року од два дана, рачунајући од дана изласка из штампе, на адресу наручиоца.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 xml:space="preserve">Захтеви у погледу места испоруке: 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Понуђач је дужан да часопис „Правник“ и „Директор“ и вршење услуга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ИПЦ.Финансије – Пословно финансијски пакет,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Финансије – Електронски програмски пакет (инсталација на рачунару ЛПА) и 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ИПЦ.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 xml:space="preserve"> Финансије – Јавне набавке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Пословно електрон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sr-Cyrl-RS"/>
        </w:rPr>
        <w:t>с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shd w:val="clear" w:color="auto" w:fill="FFFFFF"/>
          <w:lang w:val="ru-RU"/>
        </w:rPr>
        <w:t>ки пакет</w:t>
      </w:r>
      <w:r w:rsidRPr="00D8526C">
        <w:rPr>
          <w:rFonts w:ascii="Arial Narrow" w:eastAsia="Times New Roman" w:hAnsi="Arial Narrow" w:cs="Arial"/>
          <w:color w:val="002060"/>
          <w:sz w:val="24"/>
          <w:szCs w:val="24"/>
          <w:shd w:val="clear" w:color="auto" w:fill="FFFFFF"/>
          <w:lang w:val="sr-Cyrl-RS"/>
        </w:rPr>
        <w:t xml:space="preserve">, </w:t>
      </w: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испоручује у месту Наручиоца, на адресу Градска управа Вршац из Вршца Трг Победе 1.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Захтеви у вези са периодом важења уговора о јавној набавци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Наручилац ће са изабраним понуђачем, уговор о годишњој претплати закључити на одређено време, до 31.12.2018. године.</w:t>
      </w:r>
    </w:p>
    <w:p w:rsidR="00D8526C" w:rsidRPr="00D8526C" w:rsidRDefault="00D8526C" w:rsidP="00D85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Захтеви у погледу рекламационог рока</w:t>
      </w: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D8526C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У случају да Наручилац има примедбе у погледу квалитета и стања испоручених часописа, Понуђач је дужан да отклони неправилности и исправне часописе достави Наручиоцу у року од 24 сата од часа пријема рекламације од стране Наручиоца у складу са примедбама Наручиоца без посебне накнаде.</w:t>
      </w:r>
    </w:p>
    <w:p w:rsidR="00D8526C" w:rsidRDefault="00D8526C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D8526C" w:rsidRDefault="00D8526C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D8526C" w:rsidRDefault="00D8526C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D8526C" w:rsidRDefault="00D8526C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D8526C" w:rsidRDefault="00D8526C" w:rsidP="006B32E8">
      <w:pPr>
        <w:pStyle w:val="ListParagraph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D8526C" w:rsidRPr="00D8526C" w:rsidRDefault="00D8526C" w:rsidP="00D8526C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D8526C" w:rsidRDefault="006B32E8" w:rsidP="006B32E8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8"/>
          <w:szCs w:val="28"/>
          <w:lang w:val="sr-Cyrl-RS"/>
        </w:rPr>
      </w:pPr>
    </w:p>
    <w:p w:rsidR="006B32E8" w:rsidRPr="00D8526C" w:rsidRDefault="006B32E8" w:rsidP="00D8526C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</w:pPr>
      <w:r w:rsidRPr="00D8526C"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  <w:t xml:space="preserve">Напомена: </w:t>
      </w:r>
    </w:p>
    <w:p w:rsidR="006B32E8" w:rsidRPr="00D8526C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</w:pPr>
      <w:r w:rsidRPr="00D8526C"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  <w:t>- Ове измене и допуне чине саставни део конкурсне документације.</w:t>
      </w:r>
    </w:p>
    <w:p w:rsidR="006B32E8" w:rsidRPr="00D8526C" w:rsidRDefault="006B32E8" w:rsidP="006B32E8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</w:pPr>
      <w:r w:rsidRPr="00D8526C">
        <w:rPr>
          <w:rFonts w:ascii="Arial Narrow" w:eastAsia="Calibri" w:hAnsi="Arial Narrow" w:cs="Times New Roman"/>
          <w:color w:val="002060"/>
          <w:sz w:val="28"/>
          <w:szCs w:val="24"/>
          <w:lang w:val="sr-Cyrl-RS" w:eastAsia="sr-Latn-RS"/>
        </w:rPr>
        <w:t>- Сва заинтересована лица су у обавези да припреме и поднесу понуду у  складу са извршеном изменама и допунама конкурсне документације јер ће у  супротном иста бити одбијена као неприхватљива.</w:t>
      </w:r>
    </w:p>
    <w:p w:rsidR="006B32E8" w:rsidRPr="00D8526C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D8526C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  <w:r w:rsidRPr="00D8526C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                             Верица Преда-Службеник за јавне набавке  </w:t>
      </w:r>
      <w:r w:rsidR="009D402E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с.р.</w:t>
      </w:r>
      <w:bookmarkStart w:id="1" w:name="_GoBack"/>
      <w:bookmarkEnd w:id="1"/>
    </w:p>
    <w:p w:rsidR="006B32E8" w:rsidRPr="00D8526C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D8526C" w:rsidRDefault="006B32E8" w:rsidP="006B32E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6B32E8" w:rsidRPr="006B32E8" w:rsidRDefault="006B32E8" w:rsidP="006B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FF0000"/>
          <w:sz w:val="28"/>
          <w:szCs w:val="28"/>
          <w:lang w:val="sr-Cyrl-RS" w:eastAsia="sr-Latn-RS"/>
        </w:rPr>
      </w:pPr>
    </w:p>
    <w:p w:rsidR="00137C66" w:rsidRPr="006B32E8" w:rsidRDefault="00137C66">
      <w:pPr>
        <w:rPr>
          <w:color w:val="FF0000"/>
        </w:rPr>
      </w:pPr>
    </w:p>
    <w:sectPr w:rsidR="00137C66" w:rsidRPr="006B32E8" w:rsidSect="00D852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893"/>
    <w:multiLevelType w:val="hybridMultilevel"/>
    <w:tmpl w:val="028ABC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E"/>
    <w:rsid w:val="00137C66"/>
    <w:rsid w:val="006B32E8"/>
    <w:rsid w:val="009D402E"/>
    <w:rsid w:val="00C525BE"/>
    <w:rsid w:val="00D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11</cp:revision>
  <cp:lastPrinted>2017-12-22T09:28:00Z</cp:lastPrinted>
  <dcterms:created xsi:type="dcterms:W3CDTF">2017-12-22T09:20:00Z</dcterms:created>
  <dcterms:modified xsi:type="dcterms:W3CDTF">2017-12-22T09:28:00Z</dcterms:modified>
</cp:coreProperties>
</file>